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D0" w:rsidRPr="00CF0E44" w:rsidRDefault="00F36039" w:rsidP="009209D0">
      <w:pPr>
        <w:jc w:val="center"/>
        <w:rPr>
          <w:b/>
          <w:sz w:val="28"/>
          <w:szCs w:val="28"/>
        </w:rPr>
      </w:pPr>
      <w:r w:rsidRPr="00CF0E44">
        <w:rPr>
          <w:b/>
          <w:sz w:val="28"/>
          <w:szCs w:val="28"/>
        </w:rPr>
        <w:t>Пресс-релиз</w:t>
      </w:r>
    </w:p>
    <w:p w:rsidR="009209D0" w:rsidRPr="00C028BF" w:rsidRDefault="009209D0" w:rsidP="009209D0">
      <w:pPr>
        <w:jc w:val="center"/>
        <w:rPr>
          <w:b/>
          <w:sz w:val="28"/>
          <w:szCs w:val="28"/>
        </w:rPr>
      </w:pPr>
      <w:r w:rsidRPr="00C028BF">
        <w:rPr>
          <w:b/>
          <w:sz w:val="28"/>
          <w:szCs w:val="28"/>
        </w:rPr>
        <w:t>о ходе реализации государственных программ Нижегородской области</w:t>
      </w:r>
    </w:p>
    <w:p w:rsidR="009209D0" w:rsidRPr="00FE77D2" w:rsidRDefault="009209D0" w:rsidP="009209D0">
      <w:pPr>
        <w:spacing w:line="288" w:lineRule="auto"/>
        <w:jc w:val="center"/>
        <w:rPr>
          <w:bCs/>
          <w:sz w:val="28"/>
          <w:szCs w:val="28"/>
        </w:rPr>
      </w:pPr>
    </w:p>
    <w:p w:rsidR="009209D0" w:rsidRPr="000E39E7" w:rsidRDefault="009209D0" w:rsidP="00591F3B">
      <w:pPr>
        <w:pStyle w:val="a3"/>
        <w:spacing w:before="0" w:beforeAutospacing="0" w:after="0" w:afterAutospacing="0" w:line="324" w:lineRule="auto"/>
        <w:ind w:firstLine="709"/>
        <w:jc w:val="both"/>
        <w:rPr>
          <w:sz w:val="28"/>
          <w:szCs w:val="28"/>
        </w:rPr>
      </w:pPr>
      <w:r w:rsidRPr="000E39E7">
        <w:rPr>
          <w:sz w:val="28"/>
          <w:szCs w:val="28"/>
        </w:rPr>
        <w:t xml:space="preserve">Министерством </w:t>
      </w:r>
      <w:r w:rsidR="001E2CB3" w:rsidRPr="000E39E7">
        <w:rPr>
          <w:sz w:val="28"/>
          <w:szCs w:val="28"/>
        </w:rPr>
        <w:t>экономического развития и инвестиций</w:t>
      </w:r>
      <w:r w:rsidRPr="000E39E7">
        <w:rPr>
          <w:sz w:val="28"/>
          <w:szCs w:val="28"/>
        </w:rPr>
        <w:t xml:space="preserve"> Нижегородской области подведены итоги реализации государственных программ Нижегородской области за </w:t>
      </w:r>
      <w:r w:rsidR="00460EBD" w:rsidRPr="000E39E7">
        <w:rPr>
          <w:b/>
          <w:sz w:val="28"/>
          <w:szCs w:val="28"/>
        </w:rPr>
        <w:t>январь-</w:t>
      </w:r>
      <w:r w:rsidR="00CA7E11">
        <w:rPr>
          <w:b/>
          <w:sz w:val="28"/>
          <w:szCs w:val="28"/>
        </w:rPr>
        <w:t>декабрь</w:t>
      </w:r>
      <w:r w:rsidR="00460EBD" w:rsidRPr="000E39E7">
        <w:rPr>
          <w:b/>
          <w:sz w:val="28"/>
          <w:szCs w:val="28"/>
        </w:rPr>
        <w:t xml:space="preserve"> 202</w:t>
      </w:r>
      <w:r w:rsidR="004221BB">
        <w:rPr>
          <w:b/>
          <w:sz w:val="28"/>
          <w:szCs w:val="28"/>
        </w:rPr>
        <w:t>3</w:t>
      </w:r>
      <w:r w:rsidR="00460EBD" w:rsidRPr="000E39E7">
        <w:rPr>
          <w:b/>
          <w:sz w:val="28"/>
          <w:szCs w:val="28"/>
        </w:rPr>
        <w:t xml:space="preserve"> года</w:t>
      </w:r>
      <w:r w:rsidR="001E2CB3" w:rsidRPr="000E39E7">
        <w:rPr>
          <w:b/>
          <w:sz w:val="28"/>
          <w:szCs w:val="28"/>
        </w:rPr>
        <w:t>.</w:t>
      </w:r>
    </w:p>
    <w:p w:rsidR="009209D0" w:rsidRPr="000E39E7" w:rsidRDefault="009209D0" w:rsidP="00591F3B">
      <w:pPr>
        <w:pStyle w:val="a6"/>
        <w:numPr>
          <w:ilvl w:val="0"/>
          <w:numId w:val="3"/>
        </w:numPr>
        <w:tabs>
          <w:tab w:val="left" w:pos="1260"/>
        </w:tabs>
        <w:spacing w:line="324" w:lineRule="auto"/>
        <w:jc w:val="both"/>
        <w:rPr>
          <w:b/>
          <w:sz w:val="28"/>
          <w:szCs w:val="28"/>
        </w:rPr>
      </w:pPr>
      <w:r w:rsidRPr="000E39E7">
        <w:rPr>
          <w:b/>
          <w:sz w:val="28"/>
          <w:szCs w:val="28"/>
        </w:rPr>
        <w:t>Государственные программы Нижегородской области (далее - ГП НО).</w:t>
      </w:r>
    </w:p>
    <w:p w:rsidR="009209D0" w:rsidRPr="000E39E7" w:rsidRDefault="001E2CB3" w:rsidP="00591F3B">
      <w:pPr>
        <w:tabs>
          <w:tab w:val="left" w:pos="1260"/>
        </w:tabs>
        <w:spacing w:line="324" w:lineRule="auto"/>
        <w:ind w:firstLine="709"/>
        <w:jc w:val="both"/>
        <w:rPr>
          <w:sz w:val="28"/>
          <w:szCs w:val="28"/>
        </w:rPr>
      </w:pPr>
      <w:r w:rsidRPr="000E39E7">
        <w:rPr>
          <w:sz w:val="28"/>
          <w:szCs w:val="28"/>
        </w:rPr>
        <w:t>В 20</w:t>
      </w:r>
      <w:r w:rsidR="000F3914" w:rsidRPr="000E39E7">
        <w:rPr>
          <w:sz w:val="28"/>
          <w:szCs w:val="28"/>
        </w:rPr>
        <w:t>2</w:t>
      </w:r>
      <w:r w:rsidR="004221BB">
        <w:rPr>
          <w:sz w:val="28"/>
          <w:szCs w:val="28"/>
        </w:rPr>
        <w:t>3</w:t>
      </w:r>
      <w:r w:rsidR="00C96CBB" w:rsidRPr="000E39E7">
        <w:rPr>
          <w:sz w:val="28"/>
          <w:szCs w:val="28"/>
        </w:rPr>
        <w:t xml:space="preserve"> году за счет средств </w:t>
      </w:r>
      <w:r w:rsidR="009209D0" w:rsidRPr="000E39E7">
        <w:rPr>
          <w:sz w:val="28"/>
          <w:szCs w:val="28"/>
        </w:rPr>
        <w:t xml:space="preserve">областного бюджета </w:t>
      </w:r>
      <w:r w:rsidR="00C96CBB" w:rsidRPr="000E39E7">
        <w:rPr>
          <w:sz w:val="28"/>
          <w:szCs w:val="28"/>
        </w:rPr>
        <w:t>предусмотрены</w:t>
      </w:r>
      <w:r w:rsidRPr="000E39E7">
        <w:rPr>
          <w:sz w:val="28"/>
          <w:szCs w:val="28"/>
        </w:rPr>
        <w:t xml:space="preserve"> </w:t>
      </w:r>
      <w:r w:rsidR="004221BB">
        <w:rPr>
          <w:sz w:val="28"/>
          <w:szCs w:val="28"/>
        </w:rPr>
        <w:br/>
      </w:r>
      <w:r w:rsidRPr="000E39E7">
        <w:rPr>
          <w:sz w:val="28"/>
          <w:szCs w:val="28"/>
        </w:rPr>
        <w:t xml:space="preserve">к реализации </w:t>
      </w:r>
      <w:r w:rsidR="00A14071" w:rsidRPr="000E39E7">
        <w:rPr>
          <w:sz w:val="28"/>
          <w:szCs w:val="28"/>
        </w:rPr>
        <w:t>3</w:t>
      </w:r>
      <w:r w:rsidR="004221BB">
        <w:rPr>
          <w:sz w:val="28"/>
          <w:szCs w:val="28"/>
        </w:rPr>
        <w:t>4</w:t>
      </w:r>
      <w:r w:rsidR="009209D0" w:rsidRPr="000E39E7">
        <w:rPr>
          <w:sz w:val="28"/>
          <w:szCs w:val="28"/>
        </w:rPr>
        <w:t xml:space="preserve"> ГП НО</w:t>
      </w:r>
      <w:r w:rsidR="00A920CD">
        <w:rPr>
          <w:sz w:val="28"/>
          <w:szCs w:val="28"/>
        </w:rPr>
        <w:t>,</w:t>
      </w:r>
      <w:r w:rsidR="00FB09A0" w:rsidRPr="000E39E7">
        <w:rPr>
          <w:sz w:val="28"/>
          <w:szCs w:val="28"/>
        </w:rPr>
        <w:t xml:space="preserve"> 1 </w:t>
      </w:r>
      <w:r w:rsidR="004221BB">
        <w:rPr>
          <w:sz w:val="28"/>
          <w:szCs w:val="28"/>
        </w:rPr>
        <w:t xml:space="preserve">государственная </w:t>
      </w:r>
      <w:r w:rsidR="00FB09A0" w:rsidRPr="000E39E7">
        <w:rPr>
          <w:sz w:val="28"/>
          <w:szCs w:val="28"/>
        </w:rPr>
        <w:t>региональн</w:t>
      </w:r>
      <w:r w:rsidR="00851FBF" w:rsidRPr="000E39E7">
        <w:rPr>
          <w:sz w:val="28"/>
          <w:szCs w:val="28"/>
        </w:rPr>
        <w:t>ая</w:t>
      </w:r>
      <w:r w:rsidR="00FB09A0" w:rsidRPr="000E39E7">
        <w:rPr>
          <w:sz w:val="28"/>
          <w:szCs w:val="28"/>
        </w:rPr>
        <w:t xml:space="preserve"> адресн</w:t>
      </w:r>
      <w:r w:rsidR="00851FBF" w:rsidRPr="000E39E7">
        <w:rPr>
          <w:sz w:val="28"/>
          <w:szCs w:val="28"/>
        </w:rPr>
        <w:t>ая</w:t>
      </w:r>
      <w:r w:rsidR="00FB09A0" w:rsidRPr="000E39E7">
        <w:rPr>
          <w:sz w:val="28"/>
          <w:szCs w:val="28"/>
        </w:rPr>
        <w:t xml:space="preserve"> программа</w:t>
      </w:r>
      <w:r w:rsidR="007833ED" w:rsidRPr="000E39E7">
        <w:rPr>
          <w:sz w:val="28"/>
          <w:szCs w:val="28"/>
        </w:rPr>
        <w:t xml:space="preserve"> (далее – </w:t>
      </w:r>
      <w:r w:rsidR="004221BB">
        <w:rPr>
          <w:sz w:val="28"/>
          <w:szCs w:val="28"/>
        </w:rPr>
        <w:t>Г</w:t>
      </w:r>
      <w:r w:rsidR="007833ED" w:rsidRPr="000E39E7">
        <w:rPr>
          <w:sz w:val="28"/>
          <w:szCs w:val="28"/>
        </w:rPr>
        <w:t>РАП)</w:t>
      </w:r>
      <w:r w:rsidR="00A920CD">
        <w:rPr>
          <w:sz w:val="28"/>
          <w:szCs w:val="28"/>
        </w:rPr>
        <w:t xml:space="preserve"> и 1 государственная региональная программа Нижегородской области (ГРП НО)</w:t>
      </w:r>
      <w:r w:rsidR="009209D0" w:rsidRPr="000E39E7">
        <w:rPr>
          <w:sz w:val="28"/>
          <w:szCs w:val="28"/>
        </w:rPr>
        <w:t xml:space="preserve">, на которые </w:t>
      </w:r>
      <w:r w:rsidR="00CA7E11">
        <w:rPr>
          <w:sz w:val="28"/>
          <w:szCs w:val="28"/>
        </w:rPr>
        <w:t>было предусмотрено 261,4</w:t>
      </w:r>
      <w:r w:rsidR="009209D0" w:rsidRPr="000E39E7">
        <w:rPr>
          <w:sz w:val="28"/>
          <w:szCs w:val="28"/>
        </w:rPr>
        <w:t xml:space="preserve"> млрд</w:t>
      </w:r>
      <w:r w:rsidR="00CA7E11">
        <w:rPr>
          <w:sz w:val="28"/>
          <w:szCs w:val="28"/>
        </w:rPr>
        <w:t>.</w:t>
      </w:r>
      <w:r w:rsidR="00987C86" w:rsidRPr="000E39E7">
        <w:rPr>
          <w:sz w:val="28"/>
          <w:szCs w:val="28"/>
        </w:rPr>
        <w:t xml:space="preserve"> руб.</w:t>
      </w:r>
    </w:p>
    <w:p w:rsidR="009209D0" w:rsidRPr="000E39E7" w:rsidRDefault="009209D0" w:rsidP="00591F3B">
      <w:pPr>
        <w:tabs>
          <w:tab w:val="left" w:pos="709"/>
        </w:tabs>
        <w:spacing w:line="324" w:lineRule="auto"/>
        <w:jc w:val="both"/>
        <w:rPr>
          <w:sz w:val="28"/>
          <w:szCs w:val="28"/>
        </w:rPr>
      </w:pPr>
      <w:r w:rsidRPr="000E39E7">
        <w:rPr>
          <w:sz w:val="28"/>
          <w:szCs w:val="28"/>
        </w:rPr>
        <w:tab/>
        <w:t xml:space="preserve">За </w:t>
      </w:r>
      <w:r w:rsidR="00406A3D" w:rsidRPr="000E39E7">
        <w:rPr>
          <w:sz w:val="28"/>
          <w:szCs w:val="28"/>
        </w:rPr>
        <w:t>январь-</w:t>
      </w:r>
      <w:r w:rsidR="00CA7E11">
        <w:rPr>
          <w:sz w:val="28"/>
          <w:szCs w:val="28"/>
        </w:rPr>
        <w:t>декабрь</w:t>
      </w:r>
      <w:r w:rsidR="00406A3D" w:rsidRPr="000E39E7">
        <w:rPr>
          <w:sz w:val="28"/>
          <w:szCs w:val="28"/>
        </w:rPr>
        <w:t xml:space="preserve"> </w:t>
      </w:r>
      <w:r w:rsidR="001E2CB3" w:rsidRPr="000E39E7">
        <w:rPr>
          <w:sz w:val="28"/>
          <w:szCs w:val="28"/>
        </w:rPr>
        <w:t>20</w:t>
      </w:r>
      <w:r w:rsidR="00406A3D" w:rsidRPr="000E39E7">
        <w:rPr>
          <w:sz w:val="28"/>
          <w:szCs w:val="28"/>
        </w:rPr>
        <w:t>2</w:t>
      </w:r>
      <w:r w:rsidR="004221BB">
        <w:rPr>
          <w:sz w:val="28"/>
          <w:szCs w:val="28"/>
        </w:rPr>
        <w:t>3</w:t>
      </w:r>
      <w:r w:rsidR="001E2CB3" w:rsidRPr="000E39E7">
        <w:rPr>
          <w:sz w:val="28"/>
          <w:szCs w:val="28"/>
        </w:rPr>
        <w:t xml:space="preserve"> год</w:t>
      </w:r>
      <w:r w:rsidR="00406A3D" w:rsidRPr="000E39E7">
        <w:rPr>
          <w:sz w:val="28"/>
          <w:szCs w:val="28"/>
        </w:rPr>
        <w:t>а</w:t>
      </w:r>
      <w:r w:rsidRPr="000E39E7">
        <w:rPr>
          <w:sz w:val="28"/>
          <w:szCs w:val="28"/>
        </w:rPr>
        <w:t xml:space="preserve"> </w:t>
      </w:r>
      <w:r w:rsidR="00A920CD">
        <w:rPr>
          <w:sz w:val="28"/>
          <w:szCs w:val="28"/>
        </w:rPr>
        <w:t xml:space="preserve">ГП НО, </w:t>
      </w:r>
      <w:r w:rsidR="004221BB">
        <w:rPr>
          <w:sz w:val="28"/>
          <w:szCs w:val="28"/>
        </w:rPr>
        <w:t>Г</w:t>
      </w:r>
      <w:r w:rsidR="007833ED" w:rsidRPr="000E39E7">
        <w:rPr>
          <w:sz w:val="28"/>
          <w:szCs w:val="28"/>
        </w:rPr>
        <w:t xml:space="preserve">РАП </w:t>
      </w:r>
      <w:r w:rsidR="00A920CD">
        <w:rPr>
          <w:sz w:val="28"/>
          <w:szCs w:val="28"/>
        </w:rPr>
        <w:t xml:space="preserve">и </w:t>
      </w:r>
      <w:proofErr w:type="gramStart"/>
      <w:r w:rsidR="00A920CD">
        <w:rPr>
          <w:sz w:val="28"/>
          <w:szCs w:val="28"/>
        </w:rPr>
        <w:t>ГРП</w:t>
      </w:r>
      <w:proofErr w:type="gramEnd"/>
      <w:r w:rsidR="00A920CD">
        <w:rPr>
          <w:sz w:val="28"/>
          <w:szCs w:val="28"/>
        </w:rPr>
        <w:t xml:space="preserve"> НО </w:t>
      </w:r>
      <w:r w:rsidR="00C96CBB" w:rsidRPr="000E39E7">
        <w:rPr>
          <w:sz w:val="28"/>
          <w:szCs w:val="28"/>
        </w:rPr>
        <w:t xml:space="preserve">профинансированы </w:t>
      </w:r>
      <w:r w:rsidR="00A920CD">
        <w:rPr>
          <w:sz w:val="28"/>
          <w:szCs w:val="28"/>
        </w:rPr>
        <w:br/>
      </w:r>
      <w:r w:rsidRPr="000E39E7">
        <w:rPr>
          <w:sz w:val="28"/>
          <w:szCs w:val="28"/>
        </w:rPr>
        <w:t>на общую сумму</w:t>
      </w:r>
      <w:r w:rsidR="001E2CB3" w:rsidRPr="000E39E7">
        <w:rPr>
          <w:sz w:val="28"/>
          <w:szCs w:val="28"/>
        </w:rPr>
        <w:t xml:space="preserve"> </w:t>
      </w:r>
      <w:r w:rsidR="00CA7E11">
        <w:rPr>
          <w:sz w:val="28"/>
          <w:szCs w:val="28"/>
        </w:rPr>
        <w:t>252,8</w:t>
      </w:r>
      <w:r w:rsidRPr="000E39E7">
        <w:rPr>
          <w:sz w:val="28"/>
          <w:szCs w:val="28"/>
        </w:rPr>
        <w:t xml:space="preserve"> млрд</w:t>
      </w:r>
      <w:r w:rsidR="00CA7E11">
        <w:rPr>
          <w:sz w:val="28"/>
          <w:szCs w:val="28"/>
        </w:rPr>
        <w:t>.</w:t>
      </w:r>
      <w:r w:rsidR="00AD6331" w:rsidRPr="000E39E7">
        <w:rPr>
          <w:sz w:val="28"/>
          <w:szCs w:val="28"/>
        </w:rPr>
        <w:t xml:space="preserve"> </w:t>
      </w:r>
      <w:r w:rsidR="00294D44">
        <w:rPr>
          <w:sz w:val="28"/>
          <w:szCs w:val="28"/>
        </w:rPr>
        <w:t>руб., что на 2</w:t>
      </w:r>
      <w:r w:rsidR="00CA7E11">
        <w:rPr>
          <w:sz w:val="28"/>
          <w:szCs w:val="28"/>
        </w:rPr>
        <w:t>4</w:t>
      </w:r>
      <w:r w:rsidR="00294D44">
        <w:rPr>
          <w:sz w:val="28"/>
          <w:szCs w:val="28"/>
        </w:rPr>
        <w:t xml:space="preserve">% больше аналогичного периода </w:t>
      </w:r>
      <w:r w:rsidR="00294D44">
        <w:rPr>
          <w:sz w:val="28"/>
          <w:szCs w:val="28"/>
        </w:rPr>
        <w:br/>
        <w:t>2022 года (</w:t>
      </w:r>
      <w:r w:rsidR="00CA7E11">
        <w:rPr>
          <w:sz w:val="28"/>
          <w:szCs w:val="28"/>
        </w:rPr>
        <w:t>203,4</w:t>
      </w:r>
      <w:r w:rsidR="00294D44">
        <w:rPr>
          <w:sz w:val="28"/>
          <w:szCs w:val="28"/>
        </w:rPr>
        <w:t xml:space="preserve"> млрд</w:t>
      </w:r>
      <w:r w:rsidR="00CA7E11">
        <w:rPr>
          <w:sz w:val="28"/>
          <w:szCs w:val="28"/>
        </w:rPr>
        <w:t>.</w:t>
      </w:r>
      <w:bookmarkStart w:id="0" w:name="_GoBack"/>
      <w:bookmarkEnd w:id="0"/>
      <w:r w:rsidR="00294D44">
        <w:rPr>
          <w:sz w:val="28"/>
          <w:szCs w:val="28"/>
        </w:rPr>
        <w:t xml:space="preserve"> руб.).</w:t>
      </w:r>
    </w:p>
    <w:p w:rsidR="00294D44" w:rsidRDefault="00294D44" w:rsidP="00294D44">
      <w:pPr>
        <w:pStyle w:val="a4"/>
        <w:widowControl w:val="0"/>
        <w:spacing w:after="0" w:line="324" w:lineRule="auto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Наибольший объем средств был направлен </w:t>
      </w:r>
      <w:proofErr w:type="gramStart"/>
      <w:r>
        <w:rPr>
          <w:sz w:val="28"/>
          <w:szCs w:val="28"/>
          <w:lang w:val="ru-RU" w:eastAsia="ru-RU"/>
        </w:rPr>
        <w:t>на</w:t>
      </w:r>
      <w:proofErr w:type="gramEnd"/>
      <w:r>
        <w:rPr>
          <w:sz w:val="28"/>
          <w:szCs w:val="28"/>
          <w:lang w:val="ru-RU" w:eastAsia="ru-RU"/>
        </w:rPr>
        <w:t>:</w:t>
      </w:r>
    </w:p>
    <w:p w:rsidR="00294D44" w:rsidRDefault="00294D44" w:rsidP="00294D44">
      <w:pPr>
        <w:pStyle w:val="a4"/>
        <w:widowControl w:val="0"/>
        <w:spacing w:after="0" w:line="324" w:lineRule="auto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  </w:t>
      </w:r>
      <w:r w:rsidR="00FF3D3B" w:rsidRPr="00EF1E95">
        <w:rPr>
          <w:sz w:val="28"/>
          <w:szCs w:val="28"/>
          <w:lang w:val="ru-RU" w:eastAsia="ru-RU"/>
        </w:rPr>
        <w:t>развити</w:t>
      </w:r>
      <w:r>
        <w:rPr>
          <w:sz w:val="28"/>
          <w:szCs w:val="28"/>
          <w:lang w:val="ru-RU" w:eastAsia="ru-RU"/>
        </w:rPr>
        <w:t>е</w:t>
      </w:r>
      <w:r w:rsidR="00FF3D3B" w:rsidRPr="00EF1E95">
        <w:rPr>
          <w:sz w:val="28"/>
          <w:szCs w:val="28"/>
          <w:lang w:val="ru-RU" w:eastAsia="ru-RU"/>
        </w:rPr>
        <w:t xml:space="preserve"> транспортной системы</w:t>
      </w:r>
      <w:r>
        <w:rPr>
          <w:sz w:val="28"/>
          <w:szCs w:val="28"/>
          <w:lang w:val="ru-RU" w:eastAsia="ru-RU"/>
        </w:rPr>
        <w:t>;</w:t>
      </w:r>
    </w:p>
    <w:p w:rsidR="00294D44" w:rsidRDefault="00294D44" w:rsidP="00294D44">
      <w:pPr>
        <w:pStyle w:val="a4"/>
        <w:widowControl w:val="0"/>
        <w:spacing w:after="0" w:line="324" w:lineRule="auto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  </w:t>
      </w:r>
      <w:r>
        <w:rPr>
          <w:sz w:val="28"/>
          <w:szCs w:val="28"/>
        </w:rPr>
        <w:t>развити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 xml:space="preserve"> образования</w:t>
      </w:r>
      <w:r>
        <w:rPr>
          <w:sz w:val="28"/>
          <w:szCs w:val="28"/>
          <w:lang w:val="ru-RU"/>
        </w:rPr>
        <w:t>;</w:t>
      </w:r>
    </w:p>
    <w:p w:rsidR="00294D44" w:rsidRDefault="00294D44" w:rsidP="00294D44">
      <w:pPr>
        <w:pStyle w:val="a4"/>
        <w:widowControl w:val="0"/>
        <w:spacing w:after="0" w:line="324" w:lineRule="auto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-  </w:t>
      </w:r>
      <w:r>
        <w:rPr>
          <w:sz w:val="28"/>
          <w:szCs w:val="28"/>
        </w:rPr>
        <w:t>социальн</w:t>
      </w:r>
      <w:r>
        <w:rPr>
          <w:sz w:val="28"/>
          <w:szCs w:val="28"/>
          <w:lang w:val="ru-RU"/>
        </w:rPr>
        <w:t>ую</w:t>
      </w:r>
      <w:r>
        <w:rPr>
          <w:sz w:val="28"/>
          <w:szCs w:val="28"/>
        </w:rPr>
        <w:t xml:space="preserve"> поддержк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 граждан</w:t>
      </w:r>
      <w:r w:rsidR="00FF3D3B" w:rsidRPr="00FF3D3B">
        <w:rPr>
          <w:sz w:val="28"/>
          <w:szCs w:val="28"/>
        </w:rPr>
        <w:t>;</w:t>
      </w:r>
    </w:p>
    <w:p w:rsidR="00AA6FCF" w:rsidRPr="00AA6FCF" w:rsidRDefault="00294D44" w:rsidP="00294D44">
      <w:pPr>
        <w:pStyle w:val="a4"/>
        <w:widowControl w:val="0"/>
        <w:spacing w:after="0" w:line="324" w:lineRule="auto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  развитие здравоохранения.</w:t>
      </w:r>
    </w:p>
    <w:p w:rsidR="009209D0" w:rsidRPr="0068102E" w:rsidRDefault="00107FCA" w:rsidP="00CF7BF8">
      <w:pPr>
        <w:pStyle w:val="a6"/>
        <w:numPr>
          <w:ilvl w:val="0"/>
          <w:numId w:val="3"/>
        </w:numPr>
        <w:tabs>
          <w:tab w:val="left" w:pos="709"/>
          <w:tab w:val="left" w:pos="1134"/>
        </w:tabs>
        <w:spacing w:line="324" w:lineRule="auto"/>
        <w:ind w:left="0" w:firstLine="709"/>
        <w:jc w:val="both"/>
        <w:rPr>
          <w:b/>
          <w:sz w:val="28"/>
          <w:szCs w:val="28"/>
        </w:rPr>
      </w:pPr>
      <w:r w:rsidRPr="000E39E7">
        <w:rPr>
          <w:b/>
          <w:sz w:val="28"/>
          <w:szCs w:val="28"/>
        </w:rPr>
        <w:t>Адресная</w:t>
      </w:r>
      <w:r w:rsidR="002929B9" w:rsidRPr="000E39E7">
        <w:rPr>
          <w:b/>
          <w:sz w:val="28"/>
          <w:szCs w:val="28"/>
        </w:rPr>
        <w:t xml:space="preserve"> инвестиционная программа</w:t>
      </w:r>
      <w:r w:rsidR="009209D0" w:rsidRPr="000E39E7">
        <w:rPr>
          <w:b/>
          <w:sz w:val="28"/>
          <w:szCs w:val="28"/>
        </w:rPr>
        <w:t xml:space="preserve"> Нижегородской области </w:t>
      </w:r>
      <w:r w:rsidR="007B361B" w:rsidRPr="000E39E7">
        <w:rPr>
          <w:b/>
          <w:sz w:val="28"/>
          <w:szCs w:val="28"/>
        </w:rPr>
        <w:br/>
      </w:r>
      <w:r w:rsidR="00D93F43" w:rsidRPr="000E39E7">
        <w:rPr>
          <w:b/>
          <w:sz w:val="28"/>
          <w:szCs w:val="28"/>
        </w:rPr>
        <w:t>(далее - АИП)</w:t>
      </w:r>
      <w:r w:rsidR="002929B9" w:rsidRPr="000E39E7">
        <w:rPr>
          <w:b/>
          <w:sz w:val="28"/>
          <w:szCs w:val="28"/>
        </w:rPr>
        <w:t>.</w:t>
      </w:r>
    </w:p>
    <w:p w:rsidR="00CA7E11" w:rsidRPr="00100310" w:rsidRDefault="00CA7E11" w:rsidP="00CA7E1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00310">
        <w:rPr>
          <w:sz w:val="28"/>
          <w:szCs w:val="28"/>
        </w:rPr>
        <w:t xml:space="preserve">Все капитальные расходы из областного бюджета осуществляются </w:t>
      </w:r>
      <w:r w:rsidRPr="00100310">
        <w:rPr>
          <w:sz w:val="28"/>
          <w:szCs w:val="28"/>
        </w:rPr>
        <w:br/>
        <w:t xml:space="preserve">в рамках Адресной инвестиционной программы Нижегородской области </w:t>
      </w:r>
      <w:r w:rsidRPr="00100310">
        <w:rPr>
          <w:sz w:val="28"/>
          <w:szCs w:val="28"/>
        </w:rPr>
        <w:br/>
        <w:t>(далее - АИП).</w:t>
      </w:r>
    </w:p>
    <w:p w:rsidR="00CA7E11" w:rsidRPr="00100310" w:rsidRDefault="00CA7E11" w:rsidP="00CA7E1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00310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100310">
        <w:rPr>
          <w:sz w:val="28"/>
          <w:szCs w:val="28"/>
        </w:rPr>
        <w:t xml:space="preserve"> году в АИП включено </w:t>
      </w:r>
      <w:r>
        <w:rPr>
          <w:sz w:val="28"/>
          <w:szCs w:val="28"/>
        </w:rPr>
        <w:t>673</w:t>
      </w:r>
      <w:r w:rsidRPr="00100310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а</w:t>
      </w:r>
      <w:r w:rsidRPr="00100310">
        <w:rPr>
          <w:sz w:val="28"/>
          <w:szCs w:val="28"/>
        </w:rPr>
        <w:t xml:space="preserve"> капитального характера</w:t>
      </w:r>
      <w:r>
        <w:rPr>
          <w:sz w:val="28"/>
          <w:szCs w:val="28"/>
        </w:rPr>
        <w:t xml:space="preserve">, на </w:t>
      </w:r>
      <w:proofErr w:type="gramStart"/>
      <w:r>
        <w:rPr>
          <w:sz w:val="28"/>
          <w:szCs w:val="28"/>
        </w:rPr>
        <w:t>которые</w:t>
      </w:r>
      <w:proofErr w:type="gramEnd"/>
      <w:r>
        <w:rPr>
          <w:sz w:val="28"/>
          <w:szCs w:val="28"/>
        </w:rPr>
        <w:t xml:space="preserve"> было предусмотрено </w:t>
      </w:r>
      <w:r w:rsidRPr="00100310">
        <w:rPr>
          <w:sz w:val="28"/>
          <w:szCs w:val="28"/>
        </w:rPr>
        <w:t>из областного бюджета 2</w:t>
      </w:r>
      <w:r>
        <w:rPr>
          <w:sz w:val="28"/>
          <w:szCs w:val="28"/>
        </w:rPr>
        <w:t>6,6</w:t>
      </w:r>
      <w:r w:rsidRPr="00100310">
        <w:rPr>
          <w:sz w:val="28"/>
          <w:szCs w:val="28"/>
        </w:rPr>
        <w:t xml:space="preserve"> млрд</w:t>
      </w:r>
      <w:r>
        <w:rPr>
          <w:sz w:val="28"/>
          <w:szCs w:val="28"/>
        </w:rPr>
        <w:t>.</w:t>
      </w:r>
      <w:r w:rsidRPr="00100310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</w:p>
    <w:p w:rsidR="00CA7E11" w:rsidRPr="00100310" w:rsidRDefault="00CA7E11" w:rsidP="00CA7E1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00310">
        <w:rPr>
          <w:sz w:val="28"/>
          <w:szCs w:val="28"/>
        </w:rPr>
        <w:t>За январь - декабрь 202</w:t>
      </w:r>
      <w:r>
        <w:rPr>
          <w:sz w:val="28"/>
          <w:szCs w:val="28"/>
        </w:rPr>
        <w:t>3</w:t>
      </w:r>
      <w:r w:rsidRPr="00100310">
        <w:rPr>
          <w:sz w:val="28"/>
          <w:szCs w:val="28"/>
        </w:rPr>
        <w:t xml:space="preserve"> года на реализацию АИП из областного бюджета </w:t>
      </w:r>
      <w:r>
        <w:rPr>
          <w:sz w:val="28"/>
          <w:szCs w:val="28"/>
        </w:rPr>
        <w:t>направлено</w:t>
      </w:r>
      <w:r w:rsidRPr="001003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23,1 млрд. </w:t>
      </w:r>
      <w:r w:rsidRPr="00100310">
        <w:rPr>
          <w:sz w:val="28"/>
          <w:szCs w:val="28"/>
        </w:rPr>
        <w:t xml:space="preserve">рублей, что составляет </w:t>
      </w:r>
      <w:r>
        <w:rPr>
          <w:sz w:val="28"/>
          <w:szCs w:val="28"/>
        </w:rPr>
        <w:t>86,7</w:t>
      </w:r>
      <w:r w:rsidRPr="00100310">
        <w:rPr>
          <w:sz w:val="28"/>
          <w:szCs w:val="28"/>
        </w:rPr>
        <w:t xml:space="preserve">% к годовому лимиту </w:t>
      </w:r>
      <w:r w:rsidRPr="00100310">
        <w:rPr>
          <w:sz w:val="28"/>
          <w:szCs w:val="28"/>
        </w:rPr>
        <w:br/>
        <w:t>(за январь - декабрь 202</w:t>
      </w:r>
      <w:r>
        <w:rPr>
          <w:sz w:val="28"/>
          <w:szCs w:val="28"/>
        </w:rPr>
        <w:t>2</w:t>
      </w:r>
      <w:r w:rsidRPr="00100310">
        <w:rPr>
          <w:sz w:val="28"/>
          <w:szCs w:val="28"/>
        </w:rPr>
        <w:t xml:space="preserve"> года </w:t>
      </w:r>
      <w:r>
        <w:rPr>
          <w:sz w:val="28"/>
          <w:szCs w:val="28"/>
        </w:rPr>
        <w:t>-</w:t>
      </w:r>
      <w:r w:rsidRPr="00100310">
        <w:rPr>
          <w:sz w:val="28"/>
          <w:szCs w:val="28"/>
        </w:rPr>
        <w:t xml:space="preserve"> </w:t>
      </w:r>
      <w:r>
        <w:rPr>
          <w:sz w:val="28"/>
          <w:szCs w:val="28"/>
        </w:rPr>
        <w:t>92,0</w:t>
      </w:r>
      <w:r w:rsidRPr="00100310">
        <w:rPr>
          <w:sz w:val="28"/>
          <w:szCs w:val="28"/>
        </w:rPr>
        <w:t>%).</w:t>
      </w:r>
    </w:p>
    <w:p w:rsidR="00CA7E11" w:rsidRDefault="00CA7E11" w:rsidP="00CA7E1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100310">
        <w:rPr>
          <w:sz w:val="28"/>
          <w:szCs w:val="28"/>
        </w:rPr>
        <w:t>Из 2</w:t>
      </w:r>
      <w:r>
        <w:rPr>
          <w:sz w:val="28"/>
          <w:szCs w:val="28"/>
        </w:rPr>
        <w:t>03</w:t>
      </w:r>
      <w:r w:rsidRPr="00100310">
        <w:rPr>
          <w:sz w:val="28"/>
          <w:szCs w:val="28"/>
        </w:rPr>
        <w:t xml:space="preserve"> объектов АИП, запланированных к вводу в 202</w:t>
      </w:r>
      <w:r>
        <w:rPr>
          <w:sz w:val="28"/>
          <w:szCs w:val="28"/>
        </w:rPr>
        <w:t>3</w:t>
      </w:r>
      <w:r w:rsidRPr="00100310">
        <w:rPr>
          <w:sz w:val="28"/>
          <w:szCs w:val="28"/>
        </w:rPr>
        <w:t xml:space="preserve"> году, введено </w:t>
      </w:r>
      <w:r w:rsidRPr="00100310">
        <w:rPr>
          <w:sz w:val="28"/>
          <w:szCs w:val="28"/>
        </w:rPr>
        <w:br/>
      </w:r>
      <w:r>
        <w:rPr>
          <w:sz w:val="28"/>
          <w:szCs w:val="28"/>
        </w:rPr>
        <w:t>159</w:t>
      </w:r>
      <w:r w:rsidRPr="00100310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ов</w:t>
      </w:r>
      <w:r w:rsidRPr="00100310">
        <w:rPr>
          <w:sz w:val="28"/>
          <w:szCs w:val="28"/>
        </w:rPr>
        <w:t>, основные из них:</w:t>
      </w:r>
      <w:proofErr w:type="gramEnd"/>
    </w:p>
    <w:p w:rsidR="00CA7E11" w:rsidRDefault="00CA7E11" w:rsidP="00CA7E1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  12</w:t>
      </w:r>
      <w:r w:rsidRPr="00100310">
        <w:rPr>
          <w:sz w:val="28"/>
          <w:szCs w:val="28"/>
        </w:rPr>
        <w:t xml:space="preserve"> объектов образования (</w:t>
      </w:r>
      <w:r>
        <w:rPr>
          <w:sz w:val="28"/>
          <w:szCs w:val="28"/>
        </w:rPr>
        <w:t>строительство 5</w:t>
      </w:r>
      <w:r w:rsidRPr="00100310">
        <w:rPr>
          <w:sz w:val="28"/>
          <w:szCs w:val="28"/>
        </w:rPr>
        <w:t xml:space="preserve"> детских садов и 4 школы в </w:t>
      </w:r>
      <w:r>
        <w:rPr>
          <w:sz w:val="28"/>
          <w:szCs w:val="28"/>
        </w:rPr>
        <w:t>5</w:t>
      </w:r>
      <w:r w:rsidRPr="00100310">
        <w:rPr>
          <w:sz w:val="28"/>
          <w:szCs w:val="28"/>
        </w:rPr>
        <w:t>-ти муниципальных образованиях</w:t>
      </w:r>
      <w:r>
        <w:rPr>
          <w:sz w:val="28"/>
          <w:szCs w:val="28"/>
        </w:rPr>
        <w:t xml:space="preserve">, капитальный ремонт центра внешкольной работы </w:t>
      </w:r>
      <w:r>
        <w:rPr>
          <w:sz w:val="28"/>
          <w:szCs w:val="28"/>
        </w:rPr>
        <w:br/>
        <w:t xml:space="preserve">в </w:t>
      </w:r>
      <w:proofErr w:type="spellStart"/>
      <w:r>
        <w:rPr>
          <w:sz w:val="28"/>
          <w:szCs w:val="28"/>
        </w:rPr>
        <w:t>г.о.г</w:t>
      </w:r>
      <w:proofErr w:type="spellEnd"/>
      <w:r>
        <w:rPr>
          <w:sz w:val="28"/>
          <w:szCs w:val="28"/>
        </w:rPr>
        <w:t xml:space="preserve">. Бор, здания дворца детского творчества в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Навашинский</w:t>
      </w:r>
      <w:proofErr w:type="spellEnd"/>
      <w:r>
        <w:rPr>
          <w:sz w:val="28"/>
          <w:szCs w:val="28"/>
        </w:rPr>
        <w:t xml:space="preserve">, авторской академической школы в </w:t>
      </w:r>
      <w:proofErr w:type="spellStart"/>
      <w:r>
        <w:rPr>
          <w:sz w:val="28"/>
          <w:szCs w:val="28"/>
        </w:rPr>
        <w:t>г.о.г</w:t>
      </w:r>
      <w:proofErr w:type="spellEnd"/>
      <w:r>
        <w:rPr>
          <w:sz w:val="28"/>
          <w:szCs w:val="28"/>
        </w:rPr>
        <w:t>. Н. Новгороде</w:t>
      </w:r>
      <w:r w:rsidRPr="00100310">
        <w:rPr>
          <w:sz w:val="28"/>
          <w:szCs w:val="28"/>
        </w:rPr>
        <w:t>);</w:t>
      </w:r>
      <w:proofErr w:type="gramEnd"/>
    </w:p>
    <w:p w:rsidR="00CA7E11" w:rsidRDefault="00CA7E11" w:rsidP="00CA7E1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00310">
        <w:rPr>
          <w:sz w:val="28"/>
          <w:szCs w:val="28"/>
        </w:rPr>
        <w:t>-  </w:t>
      </w:r>
      <w:r>
        <w:rPr>
          <w:sz w:val="28"/>
          <w:szCs w:val="28"/>
        </w:rPr>
        <w:t>31</w:t>
      </w:r>
      <w:r w:rsidRPr="00100310">
        <w:rPr>
          <w:sz w:val="28"/>
          <w:szCs w:val="28"/>
        </w:rPr>
        <w:t xml:space="preserve"> объе</w:t>
      </w:r>
      <w:proofErr w:type="gramStart"/>
      <w:r w:rsidRPr="00100310">
        <w:rPr>
          <w:sz w:val="28"/>
          <w:szCs w:val="28"/>
        </w:rPr>
        <w:t>кт здр</w:t>
      </w:r>
      <w:proofErr w:type="gramEnd"/>
      <w:r w:rsidRPr="00100310">
        <w:rPr>
          <w:sz w:val="28"/>
          <w:szCs w:val="28"/>
        </w:rPr>
        <w:t>авоохранения (</w:t>
      </w:r>
      <w:r>
        <w:rPr>
          <w:sz w:val="28"/>
          <w:szCs w:val="28"/>
        </w:rPr>
        <w:t>28</w:t>
      </w:r>
      <w:r w:rsidRPr="00100310">
        <w:rPr>
          <w:sz w:val="28"/>
          <w:szCs w:val="28"/>
        </w:rPr>
        <w:t xml:space="preserve"> </w:t>
      </w:r>
      <w:proofErr w:type="spellStart"/>
      <w:r w:rsidRPr="00100310">
        <w:rPr>
          <w:sz w:val="28"/>
          <w:szCs w:val="28"/>
        </w:rPr>
        <w:t>ФАПов</w:t>
      </w:r>
      <w:proofErr w:type="spellEnd"/>
      <w:r w:rsidRPr="00100310">
        <w:rPr>
          <w:sz w:val="28"/>
          <w:szCs w:val="28"/>
        </w:rPr>
        <w:t xml:space="preserve">, </w:t>
      </w:r>
      <w:r>
        <w:rPr>
          <w:sz w:val="28"/>
          <w:szCs w:val="28"/>
        </w:rPr>
        <w:t>1</w:t>
      </w:r>
      <w:r w:rsidRPr="00100310">
        <w:rPr>
          <w:sz w:val="28"/>
          <w:szCs w:val="28"/>
        </w:rPr>
        <w:t xml:space="preserve"> ФП и </w:t>
      </w:r>
      <w:r>
        <w:rPr>
          <w:sz w:val="28"/>
          <w:szCs w:val="28"/>
        </w:rPr>
        <w:t>2</w:t>
      </w:r>
      <w:r w:rsidRPr="00100310">
        <w:rPr>
          <w:sz w:val="28"/>
          <w:szCs w:val="28"/>
        </w:rPr>
        <w:t xml:space="preserve"> </w:t>
      </w:r>
      <w:proofErr w:type="spellStart"/>
      <w:r w:rsidRPr="00100310">
        <w:rPr>
          <w:sz w:val="28"/>
          <w:szCs w:val="28"/>
        </w:rPr>
        <w:t>ОВОПа</w:t>
      </w:r>
      <w:proofErr w:type="spellEnd"/>
      <w:r w:rsidRPr="00100310">
        <w:rPr>
          <w:sz w:val="28"/>
          <w:szCs w:val="28"/>
        </w:rPr>
        <w:t xml:space="preserve"> в </w:t>
      </w:r>
      <w:r>
        <w:rPr>
          <w:sz w:val="28"/>
          <w:szCs w:val="28"/>
        </w:rPr>
        <w:t>25-ти</w:t>
      </w:r>
      <w:r w:rsidRPr="00100310">
        <w:rPr>
          <w:sz w:val="28"/>
          <w:szCs w:val="28"/>
        </w:rPr>
        <w:t xml:space="preserve"> муниципальных образованиях);</w:t>
      </w:r>
    </w:p>
    <w:p w:rsidR="00CA7E11" w:rsidRDefault="00CA7E11" w:rsidP="00CA7E1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  17 объектов культуры (2 центра культурного развития, библиотека, капитальный ремонт детского музея в Городецком муниципальном округе, детская школа искусств в </w:t>
      </w:r>
      <w:proofErr w:type="spellStart"/>
      <w:r>
        <w:rPr>
          <w:sz w:val="28"/>
          <w:szCs w:val="28"/>
        </w:rPr>
        <w:t>Большемурашкинском</w:t>
      </w:r>
      <w:proofErr w:type="spellEnd"/>
      <w:r>
        <w:rPr>
          <w:sz w:val="28"/>
          <w:szCs w:val="28"/>
        </w:rPr>
        <w:t xml:space="preserve"> муниципальном округе и др. в 10-ти муниципальных образованиях);</w:t>
      </w:r>
    </w:p>
    <w:p w:rsidR="00CA7E11" w:rsidRDefault="00CA7E11" w:rsidP="00CA7E11">
      <w:pPr>
        <w:tabs>
          <w:tab w:val="num" w:pos="7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  14 автомобильных дорог в 13-ти муниципальных образованиях, автостанция в </w:t>
      </w:r>
      <w:proofErr w:type="spellStart"/>
      <w:r>
        <w:rPr>
          <w:sz w:val="28"/>
          <w:szCs w:val="28"/>
        </w:rPr>
        <w:t>Дивеевском</w:t>
      </w:r>
      <w:proofErr w:type="spellEnd"/>
      <w:r>
        <w:rPr>
          <w:sz w:val="28"/>
          <w:szCs w:val="28"/>
        </w:rPr>
        <w:t xml:space="preserve"> муниципальном округе и пешеходный мост в </w:t>
      </w:r>
      <w:proofErr w:type="spellStart"/>
      <w:r>
        <w:rPr>
          <w:sz w:val="28"/>
          <w:szCs w:val="28"/>
        </w:rPr>
        <w:t>г.о.г</w:t>
      </w:r>
      <w:proofErr w:type="spellEnd"/>
      <w:r>
        <w:rPr>
          <w:sz w:val="28"/>
          <w:szCs w:val="28"/>
        </w:rPr>
        <w:t>. Бор;</w:t>
      </w:r>
    </w:p>
    <w:p w:rsidR="00CA7E11" w:rsidRDefault="00CA7E11" w:rsidP="00CA7E11">
      <w:pPr>
        <w:tabs>
          <w:tab w:val="num" w:pos="7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-  29 индивидуальных жилых домов в 12-ти муниципальных образованиях;</w:t>
      </w:r>
    </w:p>
    <w:p w:rsidR="00CA7E11" w:rsidRDefault="00CA7E11" w:rsidP="00CA7E11">
      <w:pPr>
        <w:tabs>
          <w:tab w:val="num" w:pos="7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-  12 газопроводов в 8-ми муниципальных образованиях;</w:t>
      </w:r>
    </w:p>
    <w:p w:rsidR="00CA7E11" w:rsidRDefault="00CA7E11" w:rsidP="00CA7E11">
      <w:pPr>
        <w:tabs>
          <w:tab w:val="num" w:pos="7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-  5 объектов водоснабжения в 4-х муниципальных образованиях;</w:t>
      </w:r>
    </w:p>
    <w:p w:rsidR="00CA7E11" w:rsidRDefault="00CA7E11" w:rsidP="00CA7E11">
      <w:pPr>
        <w:tabs>
          <w:tab w:val="num" w:pos="7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 12 спортивных объектов (футбольный и легкоатлетический манежи, </w:t>
      </w:r>
      <w:r>
        <w:rPr>
          <w:sz w:val="28"/>
          <w:szCs w:val="28"/>
        </w:rPr>
        <w:br/>
        <w:t>2 спортивные площадки и модернизация 3-х футбольных полей и др. в 8-ми муниципальных образованиях);</w:t>
      </w:r>
    </w:p>
    <w:p w:rsidR="00CA7E11" w:rsidRDefault="00CA7E11" w:rsidP="00CA7E11">
      <w:pPr>
        <w:tabs>
          <w:tab w:val="num" w:pos="7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proofErr w:type="spellStart"/>
      <w:r>
        <w:rPr>
          <w:sz w:val="28"/>
          <w:szCs w:val="28"/>
        </w:rPr>
        <w:t>берегоукрепление</w:t>
      </w:r>
      <w:proofErr w:type="spellEnd"/>
      <w:r>
        <w:rPr>
          <w:sz w:val="28"/>
          <w:szCs w:val="28"/>
        </w:rPr>
        <w:t xml:space="preserve"> р. Волги в Городецком муниципальном округе </w:t>
      </w:r>
      <w:r>
        <w:rPr>
          <w:sz w:val="28"/>
          <w:szCs w:val="28"/>
        </w:rPr>
        <w:br/>
        <w:t>(2-ой участок) и др.</w:t>
      </w:r>
    </w:p>
    <w:p w:rsidR="00351DEE" w:rsidRPr="00FF3D3B" w:rsidRDefault="00CA7E11" w:rsidP="00CA7E11">
      <w:pPr>
        <w:tabs>
          <w:tab w:val="num" w:pos="72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состоянию на </w:t>
      </w:r>
      <w:r w:rsidRPr="00100310">
        <w:rPr>
          <w:sz w:val="28"/>
          <w:szCs w:val="28"/>
        </w:rPr>
        <w:t xml:space="preserve">1 января </w:t>
      </w:r>
      <w:r>
        <w:rPr>
          <w:sz w:val="28"/>
          <w:szCs w:val="28"/>
        </w:rPr>
        <w:t xml:space="preserve">2024 </w:t>
      </w:r>
      <w:r w:rsidRPr="00100310">
        <w:rPr>
          <w:sz w:val="28"/>
          <w:szCs w:val="28"/>
        </w:rPr>
        <w:t>г. 4</w:t>
      </w:r>
      <w:r>
        <w:rPr>
          <w:sz w:val="28"/>
          <w:szCs w:val="28"/>
        </w:rPr>
        <w:t>4</w:t>
      </w:r>
      <w:r w:rsidRPr="00100310">
        <w:rPr>
          <w:sz w:val="28"/>
          <w:szCs w:val="28"/>
        </w:rPr>
        <w:t xml:space="preserve"> объектов остались не введенными </w:t>
      </w:r>
      <w:r>
        <w:rPr>
          <w:sz w:val="28"/>
          <w:szCs w:val="28"/>
        </w:rPr>
        <w:br/>
      </w:r>
      <w:r w:rsidRPr="00100310">
        <w:rPr>
          <w:sz w:val="28"/>
          <w:szCs w:val="28"/>
        </w:rPr>
        <w:t>(</w:t>
      </w:r>
      <w:r>
        <w:rPr>
          <w:sz w:val="28"/>
          <w:szCs w:val="28"/>
        </w:rPr>
        <w:t>21,7% от запланированных в 2023</w:t>
      </w:r>
      <w:r w:rsidRPr="00100310">
        <w:rPr>
          <w:sz w:val="28"/>
          <w:szCs w:val="28"/>
        </w:rPr>
        <w:t xml:space="preserve"> году к вводу).</w:t>
      </w:r>
      <w:proofErr w:type="gramEnd"/>
    </w:p>
    <w:sectPr w:rsidR="00351DEE" w:rsidRPr="00FF3D3B" w:rsidSect="00453E4E">
      <w:pgSz w:w="11906" w:h="16838"/>
      <w:pgMar w:top="1134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81559"/>
    <w:multiLevelType w:val="hybridMultilevel"/>
    <w:tmpl w:val="74DCAA8A"/>
    <w:lvl w:ilvl="0" w:tplc="1080666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>
    <w:nsid w:val="1EAB365B"/>
    <w:multiLevelType w:val="hybridMultilevel"/>
    <w:tmpl w:val="37D2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7519C"/>
    <w:multiLevelType w:val="hybridMultilevel"/>
    <w:tmpl w:val="A47A89AC"/>
    <w:lvl w:ilvl="0" w:tplc="DCEE38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8696A"/>
    <w:multiLevelType w:val="hybridMultilevel"/>
    <w:tmpl w:val="9E42EA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8B"/>
    <w:rsid w:val="00013696"/>
    <w:rsid w:val="000356CC"/>
    <w:rsid w:val="000B423C"/>
    <w:rsid w:val="000C71E7"/>
    <w:rsid w:val="000E39E7"/>
    <w:rsid w:val="000F3914"/>
    <w:rsid w:val="0010542F"/>
    <w:rsid w:val="00107FCA"/>
    <w:rsid w:val="00120ED7"/>
    <w:rsid w:val="001815A5"/>
    <w:rsid w:val="001A6042"/>
    <w:rsid w:val="001E2589"/>
    <w:rsid w:val="001E2629"/>
    <w:rsid w:val="001E2CB3"/>
    <w:rsid w:val="00203FAE"/>
    <w:rsid w:val="00214883"/>
    <w:rsid w:val="0021780C"/>
    <w:rsid w:val="002259EF"/>
    <w:rsid w:val="00273BE0"/>
    <w:rsid w:val="00291AC1"/>
    <w:rsid w:val="002929B9"/>
    <w:rsid w:val="00294D44"/>
    <w:rsid w:val="002C1CE0"/>
    <w:rsid w:val="002D42A8"/>
    <w:rsid w:val="002E3ED7"/>
    <w:rsid w:val="00322654"/>
    <w:rsid w:val="0033542B"/>
    <w:rsid w:val="00351DEE"/>
    <w:rsid w:val="00404C47"/>
    <w:rsid w:val="00406A3D"/>
    <w:rsid w:val="004221BB"/>
    <w:rsid w:val="0042330D"/>
    <w:rsid w:val="004400A3"/>
    <w:rsid w:val="00453E4E"/>
    <w:rsid w:val="00460EBD"/>
    <w:rsid w:val="004C7D1D"/>
    <w:rsid w:val="00591F3B"/>
    <w:rsid w:val="005A550C"/>
    <w:rsid w:val="005B1B39"/>
    <w:rsid w:val="005C4ABE"/>
    <w:rsid w:val="005F5F8E"/>
    <w:rsid w:val="0066206F"/>
    <w:rsid w:val="00666B41"/>
    <w:rsid w:val="0068102E"/>
    <w:rsid w:val="006864BD"/>
    <w:rsid w:val="00695CAF"/>
    <w:rsid w:val="006C519F"/>
    <w:rsid w:val="006C5A8B"/>
    <w:rsid w:val="006E4A6E"/>
    <w:rsid w:val="00727430"/>
    <w:rsid w:val="00753B04"/>
    <w:rsid w:val="00757364"/>
    <w:rsid w:val="007614CA"/>
    <w:rsid w:val="007833ED"/>
    <w:rsid w:val="007A0FB6"/>
    <w:rsid w:val="007B361B"/>
    <w:rsid w:val="007B5D77"/>
    <w:rsid w:val="007C009F"/>
    <w:rsid w:val="007E0E83"/>
    <w:rsid w:val="007F193B"/>
    <w:rsid w:val="00823053"/>
    <w:rsid w:val="00833D85"/>
    <w:rsid w:val="00844474"/>
    <w:rsid w:val="00851FBF"/>
    <w:rsid w:val="00856258"/>
    <w:rsid w:val="008C1521"/>
    <w:rsid w:val="009209D0"/>
    <w:rsid w:val="0096196A"/>
    <w:rsid w:val="00966066"/>
    <w:rsid w:val="00987C86"/>
    <w:rsid w:val="009E7A4C"/>
    <w:rsid w:val="009F48C0"/>
    <w:rsid w:val="00A03009"/>
    <w:rsid w:val="00A06719"/>
    <w:rsid w:val="00A0727F"/>
    <w:rsid w:val="00A14071"/>
    <w:rsid w:val="00A315B9"/>
    <w:rsid w:val="00A61E6B"/>
    <w:rsid w:val="00A920CD"/>
    <w:rsid w:val="00AA6FCF"/>
    <w:rsid w:val="00AC077F"/>
    <w:rsid w:val="00AD4871"/>
    <w:rsid w:val="00AD5839"/>
    <w:rsid w:val="00AD6331"/>
    <w:rsid w:val="00AE031B"/>
    <w:rsid w:val="00AE10B0"/>
    <w:rsid w:val="00B46514"/>
    <w:rsid w:val="00B63DC0"/>
    <w:rsid w:val="00B645E6"/>
    <w:rsid w:val="00B734EE"/>
    <w:rsid w:val="00B8253A"/>
    <w:rsid w:val="00B96DA2"/>
    <w:rsid w:val="00BC46A9"/>
    <w:rsid w:val="00BD13E7"/>
    <w:rsid w:val="00BD5CF1"/>
    <w:rsid w:val="00BD7592"/>
    <w:rsid w:val="00BE0EE0"/>
    <w:rsid w:val="00C028BF"/>
    <w:rsid w:val="00C84DCD"/>
    <w:rsid w:val="00C96CBB"/>
    <w:rsid w:val="00CA7E11"/>
    <w:rsid w:val="00CF0E44"/>
    <w:rsid w:val="00CF5C7B"/>
    <w:rsid w:val="00CF7BF8"/>
    <w:rsid w:val="00D06A2F"/>
    <w:rsid w:val="00D14254"/>
    <w:rsid w:val="00D67E4E"/>
    <w:rsid w:val="00D93F43"/>
    <w:rsid w:val="00DB22F4"/>
    <w:rsid w:val="00DC72D9"/>
    <w:rsid w:val="00DF5D6B"/>
    <w:rsid w:val="00DF7AE8"/>
    <w:rsid w:val="00E44C18"/>
    <w:rsid w:val="00E75CB8"/>
    <w:rsid w:val="00E872AF"/>
    <w:rsid w:val="00ED17A8"/>
    <w:rsid w:val="00ED2C73"/>
    <w:rsid w:val="00EF1E95"/>
    <w:rsid w:val="00F27191"/>
    <w:rsid w:val="00F36039"/>
    <w:rsid w:val="00F80809"/>
    <w:rsid w:val="00F850DC"/>
    <w:rsid w:val="00FB09A0"/>
    <w:rsid w:val="00FB57EE"/>
    <w:rsid w:val="00FC533C"/>
    <w:rsid w:val="00FD0DD8"/>
    <w:rsid w:val="00FD41E0"/>
    <w:rsid w:val="00FE77D2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9D0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ody Text"/>
    <w:aliases w:val="bt"/>
    <w:basedOn w:val="a"/>
    <w:link w:val="a5"/>
    <w:rsid w:val="009209D0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aliases w:val="bt Знак"/>
    <w:basedOn w:val="a0"/>
    <w:link w:val="a4"/>
    <w:rsid w:val="009209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9209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9D0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ody Text"/>
    <w:aliases w:val="bt"/>
    <w:basedOn w:val="a"/>
    <w:link w:val="a5"/>
    <w:rsid w:val="009209D0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aliases w:val="bt Знак"/>
    <w:basedOn w:val="a0"/>
    <w:link w:val="a4"/>
    <w:rsid w:val="009209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uiPriority w:val="34"/>
    <w:qFormat/>
    <w:rsid w:val="00920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Асташкина</dc:creator>
  <cp:lastModifiedBy>Аркадий В. Шеклов</cp:lastModifiedBy>
  <cp:revision>5</cp:revision>
  <cp:lastPrinted>2019-12-09T12:37:00Z</cp:lastPrinted>
  <dcterms:created xsi:type="dcterms:W3CDTF">2023-11-27T06:01:00Z</dcterms:created>
  <dcterms:modified xsi:type="dcterms:W3CDTF">2024-05-16T08:08:00Z</dcterms:modified>
</cp:coreProperties>
</file>